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B45" w:rsidRPr="00130885" w:rsidRDefault="00130885">
      <w:pPr>
        <w:rPr>
          <w:rFonts w:ascii="Cambria" w:hAnsi="Cambria"/>
          <w:sz w:val="20"/>
          <w:szCs w:val="20"/>
        </w:rPr>
      </w:pPr>
      <w:r w:rsidRPr="00130885">
        <w:rPr>
          <w:rFonts w:ascii="Cambria" w:hAnsi="Cambria"/>
          <w:sz w:val="20"/>
          <w:szCs w:val="20"/>
        </w:rPr>
        <w:t>UNIVERZITET U SARAJEVU – FILOZOFSKI FAKULTET</w:t>
      </w:r>
    </w:p>
    <w:p w:rsidR="00130885" w:rsidRPr="00130885" w:rsidRDefault="00130885">
      <w:pPr>
        <w:rPr>
          <w:rFonts w:ascii="Cambria" w:hAnsi="Cambria"/>
          <w:sz w:val="20"/>
          <w:szCs w:val="20"/>
        </w:rPr>
      </w:pPr>
      <w:r w:rsidRPr="00130885">
        <w:rPr>
          <w:rFonts w:ascii="Cambria" w:hAnsi="Cambria"/>
          <w:sz w:val="20"/>
          <w:szCs w:val="20"/>
        </w:rPr>
        <w:t>ODSJEK ZA PEDAGOGIJU</w:t>
      </w:r>
    </w:p>
    <w:p w:rsidR="00130885" w:rsidRPr="00130885" w:rsidRDefault="00130885">
      <w:pPr>
        <w:rPr>
          <w:rFonts w:ascii="Cambria" w:hAnsi="Cambria"/>
          <w:sz w:val="20"/>
          <w:szCs w:val="20"/>
        </w:rPr>
      </w:pPr>
      <w:r w:rsidRPr="00130885">
        <w:rPr>
          <w:rFonts w:ascii="Cambria" w:hAnsi="Cambria"/>
          <w:sz w:val="20"/>
          <w:szCs w:val="20"/>
        </w:rPr>
        <w:t>AKADEMSKA 2024/2025. GODINA</w:t>
      </w:r>
    </w:p>
    <w:p w:rsidR="00130885" w:rsidRPr="00130885" w:rsidRDefault="00130885">
      <w:pPr>
        <w:rPr>
          <w:rFonts w:ascii="Cambria" w:hAnsi="Cambria"/>
          <w:sz w:val="20"/>
          <w:szCs w:val="20"/>
        </w:rPr>
      </w:pPr>
    </w:p>
    <w:p w:rsidR="00130885" w:rsidRDefault="00130885" w:rsidP="00130885">
      <w:pPr>
        <w:tabs>
          <w:tab w:val="left" w:pos="8175"/>
        </w:tabs>
        <w:jc w:val="center"/>
        <w:rPr>
          <w:rFonts w:ascii="Cambria" w:hAnsi="Cambria"/>
          <w:sz w:val="24"/>
          <w:szCs w:val="24"/>
        </w:rPr>
      </w:pPr>
    </w:p>
    <w:p w:rsidR="00130885" w:rsidRPr="00C361C4" w:rsidRDefault="00130885" w:rsidP="00130885">
      <w:pPr>
        <w:tabs>
          <w:tab w:val="left" w:pos="8175"/>
        </w:tabs>
        <w:jc w:val="center"/>
        <w:rPr>
          <w:rFonts w:ascii="Cambria" w:hAnsi="Cambria"/>
          <w:sz w:val="24"/>
          <w:szCs w:val="24"/>
        </w:rPr>
      </w:pPr>
      <w:r w:rsidRPr="00C361C4">
        <w:rPr>
          <w:rFonts w:ascii="Cambria" w:hAnsi="Cambria"/>
          <w:sz w:val="24"/>
          <w:szCs w:val="24"/>
        </w:rPr>
        <w:t>Rezultati ispita iz nastavnog predmeta</w:t>
      </w:r>
    </w:p>
    <w:p w:rsidR="00130885" w:rsidRPr="00C361C4" w:rsidRDefault="00B25981" w:rsidP="00130885">
      <w:pPr>
        <w:tabs>
          <w:tab w:val="left" w:pos="8175"/>
        </w:tabs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Uvod u pedagogiju</w:t>
      </w:r>
    </w:p>
    <w:p w:rsidR="00C361C4" w:rsidRPr="00C361C4" w:rsidRDefault="00221019" w:rsidP="00130885">
      <w:pPr>
        <w:tabs>
          <w:tab w:val="left" w:pos="8175"/>
        </w:tabs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11.09</w:t>
      </w:r>
      <w:r w:rsidR="00B25981">
        <w:rPr>
          <w:rFonts w:ascii="Cambria" w:hAnsi="Cambria"/>
          <w:sz w:val="24"/>
          <w:szCs w:val="24"/>
        </w:rPr>
        <w:t>.</w:t>
      </w:r>
      <w:r w:rsidR="00BB078D">
        <w:rPr>
          <w:rFonts w:ascii="Cambria" w:hAnsi="Cambria"/>
          <w:sz w:val="24"/>
          <w:szCs w:val="24"/>
        </w:rPr>
        <w:t>2025.</w:t>
      </w:r>
    </w:p>
    <w:p w:rsidR="00130885" w:rsidRDefault="00130885" w:rsidP="00130885">
      <w:pPr>
        <w:tabs>
          <w:tab w:val="left" w:pos="8175"/>
        </w:tabs>
        <w:jc w:val="center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6"/>
        <w:gridCol w:w="1808"/>
        <w:gridCol w:w="1787"/>
      </w:tblGrid>
      <w:tr w:rsidR="00D03955" w:rsidTr="00103A2A">
        <w:trPr>
          <w:trHeight w:val="899"/>
          <w:jc w:val="center"/>
        </w:trPr>
        <w:tc>
          <w:tcPr>
            <w:tcW w:w="836" w:type="dxa"/>
          </w:tcPr>
          <w:p w:rsidR="00D03955" w:rsidRDefault="00D03955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Redni broj</w:t>
            </w:r>
          </w:p>
        </w:tc>
        <w:tc>
          <w:tcPr>
            <w:tcW w:w="1808" w:type="dxa"/>
            <w:vAlign w:val="center"/>
          </w:tcPr>
          <w:p w:rsidR="00D03955" w:rsidRDefault="00D03955" w:rsidP="00BB078D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Index</w:t>
            </w:r>
          </w:p>
        </w:tc>
        <w:tc>
          <w:tcPr>
            <w:tcW w:w="1787" w:type="dxa"/>
            <w:vAlign w:val="center"/>
          </w:tcPr>
          <w:p w:rsidR="00D03955" w:rsidRDefault="00D03955" w:rsidP="00BB078D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Bodovi </w:t>
            </w:r>
          </w:p>
          <w:p w:rsidR="00D03955" w:rsidRDefault="00D03955" w:rsidP="00BB078D">
            <w:pPr>
              <w:tabs>
                <w:tab w:val="left" w:pos="8175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min. 49,5b</w:t>
            </w:r>
          </w:p>
          <w:p w:rsidR="00D03955" w:rsidRDefault="00D03955" w:rsidP="00BB078D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30885">
              <w:rPr>
                <w:rFonts w:ascii="Cambria" w:hAnsi="Cambria"/>
                <w:sz w:val="20"/>
                <w:szCs w:val="20"/>
              </w:rPr>
              <w:t>max.</w:t>
            </w:r>
            <w:r>
              <w:rPr>
                <w:rFonts w:ascii="Cambria" w:hAnsi="Cambria"/>
                <w:sz w:val="20"/>
                <w:szCs w:val="20"/>
              </w:rPr>
              <w:t xml:space="preserve"> 9</w:t>
            </w:r>
            <w:r w:rsidRPr="00130885">
              <w:rPr>
                <w:rFonts w:ascii="Cambria" w:hAnsi="Cambria"/>
                <w:sz w:val="20"/>
                <w:szCs w:val="20"/>
              </w:rPr>
              <w:t>0b</w:t>
            </w:r>
          </w:p>
        </w:tc>
      </w:tr>
      <w:tr w:rsidR="00D03955" w:rsidTr="00B25981">
        <w:trPr>
          <w:jc w:val="center"/>
        </w:trPr>
        <w:tc>
          <w:tcPr>
            <w:tcW w:w="836" w:type="dxa"/>
          </w:tcPr>
          <w:p w:rsidR="00D03955" w:rsidRPr="00130885" w:rsidRDefault="00D03955" w:rsidP="00221019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D03955" w:rsidRDefault="00D03955" w:rsidP="00221019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51082</w:t>
            </w:r>
          </w:p>
        </w:tc>
        <w:tc>
          <w:tcPr>
            <w:tcW w:w="1787" w:type="dxa"/>
          </w:tcPr>
          <w:p w:rsidR="00D03955" w:rsidRDefault="00D03955" w:rsidP="00221019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67,5</w:t>
            </w:r>
          </w:p>
        </w:tc>
      </w:tr>
      <w:tr w:rsidR="00D03955" w:rsidTr="00B25981">
        <w:trPr>
          <w:jc w:val="center"/>
        </w:trPr>
        <w:tc>
          <w:tcPr>
            <w:tcW w:w="836" w:type="dxa"/>
          </w:tcPr>
          <w:p w:rsidR="00D03955" w:rsidRPr="00130885" w:rsidRDefault="00D03955" w:rsidP="00221019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D03955" w:rsidRDefault="00D03955" w:rsidP="00221019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51088</w:t>
            </w:r>
          </w:p>
        </w:tc>
        <w:tc>
          <w:tcPr>
            <w:tcW w:w="1787" w:type="dxa"/>
          </w:tcPr>
          <w:p w:rsidR="00D03955" w:rsidRDefault="00D03955" w:rsidP="00221019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</w:t>
            </w:r>
          </w:p>
        </w:tc>
      </w:tr>
      <w:tr w:rsidR="00D03955" w:rsidTr="00B25981">
        <w:trPr>
          <w:jc w:val="center"/>
        </w:trPr>
        <w:tc>
          <w:tcPr>
            <w:tcW w:w="836" w:type="dxa"/>
          </w:tcPr>
          <w:p w:rsidR="00D03955" w:rsidRPr="00130885" w:rsidRDefault="00D03955" w:rsidP="00221019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D03955" w:rsidRDefault="00D03955" w:rsidP="00221019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50744</w:t>
            </w:r>
          </w:p>
        </w:tc>
        <w:tc>
          <w:tcPr>
            <w:tcW w:w="1787" w:type="dxa"/>
          </w:tcPr>
          <w:p w:rsidR="00D03955" w:rsidRDefault="00D03955" w:rsidP="00221019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49,5</w:t>
            </w:r>
          </w:p>
        </w:tc>
      </w:tr>
      <w:tr w:rsidR="00D03955" w:rsidTr="00B25981">
        <w:trPr>
          <w:jc w:val="center"/>
        </w:trPr>
        <w:tc>
          <w:tcPr>
            <w:tcW w:w="836" w:type="dxa"/>
          </w:tcPr>
          <w:p w:rsidR="00D03955" w:rsidRPr="00130885" w:rsidRDefault="00D03955" w:rsidP="00221019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D03955" w:rsidRDefault="00D03955" w:rsidP="00221019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50765</w:t>
            </w:r>
          </w:p>
        </w:tc>
        <w:tc>
          <w:tcPr>
            <w:tcW w:w="1787" w:type="dxa"/>
          </w:tcPr>
          <w:p w:rsidR="00D03955" w:rsidRDefault="00D03955" w:rsidP="00221019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39</w:t>
            </w:r>
          </w:p>
        </w:tc>
      </w:tr>
      <w:tr w:rsidR="00D03955" w:rsidTr="00B25981">
        <w:trPr>
          <w:jc w:val="center"/>
        </w:trPr>
        <w:tc>
          <w:tcPr>
            <w:tcW w:w="836" w:type="dxa"/>
          </w:tcPr>
          <w:p w:rsidR="00D03955" w:rsidRPr="00130885" w:rsidRDefault="00D03955" w:rsidP="00221019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D03955" w:rsidRDefault="00D03955" w:rsidP="00221019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51095</w:t>
            </w:r>
          </w:p>
        </w:tc>
        <w:tc>
          <w:tcPr>
            <w:tcW w:w="1787" w:type="dxa"/>
          </w:tcPr>
          <w:p w:rsidR="00D03955" w:rsidRDefault="00D03955" w:rsidP="00221019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D03955" w:rsidTr="00B25981">
        <w:trPr>
          <w:jc w:val="center"/>
        </w:trPr>
        <w:tc>
          <w:tcPr>
            <w:tcW w:w="836" w:type="dxa"/>
          </w:tcPr>
          <w:p w:rsidR="00D03955" w:rsidRPr="00130885" w:rsidRDefault="00D03955" w:rsidP="00221019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D03955" w:rsidRDefault="00D03955" w:rsidP="00221019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51010</w:t>
            </w:r>
          </w:p>
        </w:tc>
        <w:tc>
          <w:tcPr>
            <w:tcW w:w="1787" w:type="dxa"/>
          </w:tcPr>
          <w:p w:rsidR="00D03955" w:rsidRDefault="00D03955" w:rsidP="00221019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20,5</w:t>
            </w:r>
          </w:p>
        </w:tc>
      </w:tr>
      <w:tr w:rsidR="00D03955" w:rsidTr="00B25981">
        <w:trPr>
          <w:jc w:val="center"/>
        </w:trPr>
        <w:tc>
          <w:tcPr>
            <w:tcW w:w="836" w:type="dxa"/>
          </w:tcPr>
          <w:p w:rsidR="00D03955" w:rsidRPr="00130885" w:rsidRDefault="00D03955" w:rsidP="00221019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D03955" w:rsidRDefault="00D03955" w:rsidP="00221019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51092</w:t>
            </w:r>
          </w:p>
        </w:tc>
        <w:tc>
          <w:tcPr>
            <w:tcW w:w="1787" w:type="dxa"/>
          </w:tcPr>
          <w:p w:rsidR="00D03955" w:rsidRDefault="00D03955" w:rsidP="00221019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2,5</w:t>
            </w:r>
          </w:p>
        </w:tc>
      </w:tr>
    </w:tbl>
    <w:p w:rsidR="00130885" w:rsidRDefault="00130885" w:rsidP="00130885">
      <w:pPr>
        <w:tabs>
          <w:tab w:val="left" w:pos="8175"/>
        </w:tabs>
        <w:jc w:val="center"/>
        <w:rPr>
          <w:rFonts w:ascii="Cambria" w:hAnsi="Cambria"/>
          <w:sz w:val="24"/>
          <w:szCs w:val="24"/>
        </w:rPr>
      </w:pPr>
    </w:p>
    <w:p w:rsidR="00C361C4" w:rsidRDefault="00C361C4" w:rsidP="00C361C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Uvid u rad stud</w:t>
      </w:r>
      <w:r w:rsidR="00221019">
        <w:rPr>
          <w:rFonts w:ascii="Cambria" w:hAnsi="Cambria"/>
          <w:sz w:val="24"/>
          <w:szCs w:val="24"/>
        </w:rPr>
        <w:t>enti mogu izvršiti u petak, 19</w:t>
      </w:r>
      <w:r w:rsidR="00B25981">
        <w:rPr>
          <w:rFonts w:ascii="Cambria" w:hAnsi="Cambria"/>
          <w:sz w:val="24"/>
          <w:szCs w:val="24"/>
        </w:rPr>
        <w:t>.09.2025. u 11:30</w:t>
      </w:r>
      <w:r w:rsidR="00221019">
        <w:rPr>
          <w:rFonts w:ascii="Cambria" w:hAnsi="Cambria"/>
          <w:sz w:val="24"/>
          <w:szCs w:val="24"/>
        </w:rPr>
        <w:t xml:space="preserve"> u kabinetu 107/II.</w:t>
      </w:r>
      <w:r w:rsidR="00D76B99">
        <w:rPr>
          <w:rFonts w:ascii="Cambria" w:hAnsi="Cambria"/>
          <w:sz w:val="24"/>
          <w:szCs w:val="24"/>
        </w:rPr>
        <w:t xml:space="preserve"> Upis ocjena bit će naknadno oglašen.</w:t>
      </w:r>
      <w:bookmarkStart w:id="0" w:name="_GoBack"/>
      <w:bookmarkEnd w:id="0"/>
    </w:p>
    <w:p w:rsidR="00C361C4" w:rsidRDefault="00C361C4" w:rsidP="00C361C4">
      <w:pPr>
        <w:tabs>
          <w:tab w:val="left" w:pos="8175"/>
        </w:tabs>
        <w:jc w:val="both"/>
        <w:rPr>
          <w:rFonts w:ascii="Cambria" w:hAnsi="Cambria"/>
          <w:sz w:val="24"/>
          <w:szCs w:val="24"/>
        </w:rPr>
      </w:pPr>
    </w:p>
    <w:p w:rsidR="00C361C4" w:rsidRDefault="00B25981" w:rsidP="00C361C4">
      <w:pPr>
        <w:tabs>
          <w:tab w:val="left" w:pos="8175"/>
        </w:tabs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Predmetni nastavnik: prof.dr. Lejla Osmić</w:t>
      </w:r>
    </w:p>
    <w:p w:rsidR="00C361C4" w:rsidRPr="00130885" w:rsidRDefault="00C361C4" w:rsidP="00C361C4">
      <w:pPr>
        <w:tabs>
          <w:tab w:val="left" w:pos="8175"/>
        </w:tabs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Predmetni saradnik: doc.dr. Meliha Karić</w:t>
      </w:r>
    </w:p>
    <w:sectPr w:rsidR="00C361C4" w:rsidRPr="00130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004E6"/>
    <w:multiLevelType w:val="hybridMultilevel"/>
    <w:tmpl w:val="E41CA34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85"/>
    <w:rsid w:val="00130885"/>
    <w:rsid w:val="00221019"/>
    <w:rsid w:val="006606FE"/>
    <w:rsid w:val="00B25981"/>
    <w:rsid w:val="00BB078D"/>
    <w:rsid w:val="00C361C4"/>
    <w:rsid w:val="00D03955"/>
    <w:rsid w:val="00D76B99"/>
    <w:rsid w:val="00DA21C6"/>
    <w:rsid w:val="00E7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BAF1E-09EB-4C65-BBEE-76A1F6E7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0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</dc:creator>
  <cp:keywords/>
  <dc:description/>
  <cp:lastModifiedBy>Meliha</cp:lastModifiedBy>
  <cp:revision>4</cp:revision>
  <dcterms:created xsi:type="dcterms:W3CDTF">2025-09-15T08:15:00Z</dcterms:created>
  <dcterms:modified xsi:type="dcterms:W3CDTF">2025-09-17T10:10:00Z</dcterms:modified>
</cp:coreProperties>
</file>